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EC6C" w14:textId="77777777" w:rsidR="00A253E7" w:rsidRPr="00A253E7" w:rsidRDefault="00A253E7" w:rsidP="00A253E7">
      <w:pPr>
        <w:jc w:val="center"/>
        <w:rPr>
          <w:rFonts w:ascii="Times New Roman" w:hAnsi="Times New Roman"/>
          <w:b/>
          <w:sz w:val="28"/>
          <w:szCs w:val="28"/>
        </w:rPr>
      </w:pPr>
      <w:r w:rsidRPr="00A253E7">
        <w:rPr>
          <w:rFonts w:ascii="Times New Roman" w:hAnsi="Times New Roman"/>
          <w:b/>
          <w:sz w:val="28"/>
          <w:szCs w:val="28"/>
        </w:rPr>
        <w:t>Raport argumentativ al autoevaluării activității cadrelor didactice</w:t>
      </w:r>
    </w:p>
    <w:p w14:paraId="5F81A766" w14:textId="7443F2B2" w:rsidR="00A253E7" w:rsidRPr="00A253E7" w:rsidRDefault="00A253E7" w:rsidP="00A253E7">
      <w:pPr>
        <w:ind w:left="720"/>
        <w:jc w:val="center"/>
        <w:rPr>
          <w:rFonts w:ascii="Times New Roman" w:hAnsi="Times New Roman"/>
          <w:sz w:val="28"/>
          <w:szCs w:val="28"/>
        </w:rPr>
      </w:pPr>
      <w:r w:rsidRPr="00A253E7">
        <w:rPr>
          <w:rFonts w:ascii="Times New Roman" w:hAnsi="Times New Roman"/>
          <w:b/>
          <w:sz w:val="28"/>
          <w:szCs w:val="28"/>
        </w:rPr>
        <w:t>An școlar 20</w:t>
      </w:r>
      <w:r w:rsidR="007B0F6A">
        <w:rPr>
          <w:rFonts w:ascii="Times New Roman" w:hAnsi="Times New Roman"/>
          <w:b/>
          <w:sz w:val="28"/>
          <w:szCs w:val="28"/>
        </w:rPr>
        <w:t>2</w:t>
      </w:r>
      <w:r w:rsidR="00A00CB8">
        <w:rPr>
          <w:rFonts w:ascii="Times New Roman" w:hAnsi="Times New Roman"/>
          <w:b/>
          <w:sz w:val="28"/>
          <w:szCs w:val="28"/>
        </w:rPr>
        <w:t>4</w:t>
      </w:r>
      <w:r w:rsidR="00391FDE">
        <w:rPr>
          <w:rFonts w:ascii="Times New Roman" w:hAnsi="Times New Roman"/>
          <w:b/>
          <w:sz w:val="28"/>
          <w:szCs w:val="28"/>
        </w:rPr>
        <w:t xml:space="preserve"> </w:t>
      </w:r>
      <w:r w:rsidR="007B0F6A">
        <w:rPr>
          <w:rFonts w:ascii="Times New Roman" w:hAnsi="Times New Roman"/>
          <w:b/>
          <w:sz w:val="28"/>
          <w:szCs w:val="28"/>
        </w:rPr>
        <w:t>-</w:t>
      </w:r>
      <w:r w:rsidR="00391FDE">
        <w:rPr>
          <w:rFonts w:ascii="Times New Roman" w:hAnsi="Times New Roman"/>
          <w:b/>
          <w:sz w:val="28"/>
          <w:szCs w:val="28"/>
        </w:rPr>
        <w:t xml:space="preserve"> </w:t>
      </w:r>
      <w:r w:rsidR="007B0F6A">
        <w:rPr>
          <w:rFonts w:ascii="Times New Roman" w:hAnsi="Times New Roman"/>
          <w:b/>
          <w:sz w:val="28"/>
          <w:szCs w:val="28"/>
        </w:rPr>
        <w:t>202</w:t>
      </w:r>
      <w:r w:rsidR="00A00CB8">
        <w:rPr>
          <w:rFonts w:ascii="Times New Roman" w:hAnsi="Times New Roman"/>
          <w:b/>
          <w:sz w:val="28"/>
          <w:szCs w:val="28"/>
        </w:rPr>
        <w:t>5</w:t>
      </w:r>
    </w:p>
    <w:p w14:paraId="0BFFEECA" w14:textId="77777777" w:rsidR="00A253E7" w:rsidRPr="00A253E7" w:rsidRDefault="00A253E7" w:rsidP="00A253E7">
      <w:pPr>
        <w:rPr>
          <w:rFonts w:ascii="Times New Roman" w:hAnsi="Times New Roman"/>
          <w:b/>
          <w:sz w:val="28"/>
          <w:szCs w:val="28"/>
        </w:rPr>
      </w:pPr>
      <w:r w:rsidRPr="00A253E7">
        <w:rPr>
          <w:rFonts w:ascii="Times New Roman" w:hAnsi="Times New Roman"/>
          <w:sz w:val="28"/>
          <w:szCs w:val="28"/>
        </w:rPr>
        <w:t>Numele și prenumele:  …………………………………………………………………..</w:t>
      </w:r>
    </w:p>
    <w:p w14:paraId="74788316" w14:textId="77777777" w:rsidR="00A253E7" w:rsidRPr="00A253E7" w:rsidRDefault="00A253E7" w:rsidP="00A253E7">
      <w:pPr>
        <w:rPr>
          <w:rFonts w:ascii="Times New Roman" w:hAnsi="Times New Roman"/>
          <w:sz w:val="28"/>
          <w:szCs w:val="28"/>
        </w:rPr>
      </w:pPr>
      <w:r w:rsidRPr="00A253E7">
        <w:rPr>
          <w:rFonts w:ascii="Times New Roman" w:hAnsi="Times New Roman"/>
          <w:sz w:val="28"/>
          <w:szCs w:val="28"/>
        </w:rPr>
        <w:t>Unitatea de învățământ: LICEUL TEHNOLOGIC ”PETRE BANIȚĂ” CĂLĂRAȘI, DOLJ</w:t>
      </w:r>
    </w:p>
    <w:p w14:paraId="4E49DCAD" w14:textId="43BC2CDD" w:rsidR="00A253E7" w:rsidRPr="00A253E7" w:rsidRDefault="00A253E7" w:rsidP="00A253E7">
      <w:pPr>
        <w:rPr>
          <w:rFonts w:ascii="Times New Roman" w:hAnsi="Times New Roman"/>
          <w:sz w:val="28"/>
          <w:szCs w:val="28"/>
        </w:rPr>
      </w:pPr>
      <w:r w:rsidRPr="00A253E7">
        <w:rPr>
          <w:rFonts w:ascii="Times New Roman" w:hAnsi="Times New Roman"/>
          <w:sz w:val="28"/>
          <w:szCs w:val="28"/>
        </w:rPr>
        <w:t xml:space="preserve">Perioada evaluată:  </w:t>
      </w:r>
      <w:r w:rsidR="005D2DEF">
        <w:rPr>
          <w:rFonts w:ascii="Times New Roman" w:hAnsi="Times New Roman"/>
          <w:sz w:val="28"/>
          <w:szCs w:val="28"/>
        </w:rPr>
        <w:t xml:space="preserve">1 </w:t>
      </w:r>
      <w:r w:rsidRPr="00A253E7">
        <w:rPr>
          <w:rFonts w:ascii="Times New Roman" w:hAnsi="Times New Roman"/>
          <w:sz w:val="28"/>
          <w:szCs w:val="28"/>
        </w:rPr>
        <w:t>SEPTEMBRIE  20</w:t>
      </w:r>
      <w:r w:rsidR="007B0F6A">
        <w:rPr>
          <w:rFonts w:ascii="Times New Roman" w:hAnsi="Times New Roman"/>
          <w:sz w:val="28"/>
          <w:szCs w:val="28"/>
        </w:rPr>
        <w:t>2</w:t>
      </w:r>
      <w:r w:rsidR="0031393F">
        <w:rPr>
          <w:rFonts w:ascii="Times New Roman" w:hAnsi="Times New Roman"/>
          <w:sz w:val="28"/>
          <w:szCs w:val="28"/>
        </w:rPr>
        <w:t>4</w:t>
      </w:r>
      <w:r w:rsidRPr="00A253E7">
        <w:rPr>
          <w:rFonts w:ascii="Times New Roman" w:hAnsi="Times New Roman"/>
          <w:sz w:val="28"/>
          <w:szCs w:val="28"/>
        </w:rPr>
        <w:t xml:space="preserve"> – </w:t>
      </w:r>
      <w:r w:rsidR="005D2DEF">
        <w:rPr>
          <w:rFonts w:ascii="Times New Roman" w:hAnsi="Times New Roman"/>
          <w:sz w:val="28"/>
          <w:szCs w:val="28"/>
        </w:rPr>
        <w:t xml:space="preserve">31 </w:t>
      </w:r>
      <w:r w:rsidRPr="00A253E7">
        <w:rPr>
          <w:rFonts w:ascii="Times New Roman" w:hAnsi="Times New Roman"/>
          <w:sz w:val="28"/>
          <w:szCs w:val="28"/>
        </w:rPr>
        <w:t>AUGUST 20</w:t>
      </w:r>
      <w:r w:rsidR="007B0F6A">
        <w:rPr>
          <w:rFonts w:ascii="Times New Roman" w:hAnsi="Times New Roman"/>
          <w:sz w:val="28"/>
          <w:szCs w:val="28"/>
        </w:rPr>
        <w:t>2</w:t>
      </w:r>
      <w:r w:rsidR="0031393F">
        <w:rPr>
          <w:rFonts w:ascii="Times New Roman" w:hAnsi="Times New Roman"/>
          <w:sz w:val="28"/>
          <w:szCs w:val="28"/>
        </w:rPr>
        <w:t>5</w:t>
      </w:r>
    </w:p>
    <w:tbl>
      <w:tblPr>
        <w:tblW w:w="1498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430"/>
        <w:gridCol w:w="5473"/>
        <w:gridCol w:w="1558"/>
        <w:gridCol w:w="5528"/>
      </w:tblGrid>
      <w:tr w:rsidR="00B11AF4" w:rsidRPr="00B11AF4" w14:paraId="15A2198C" w14:textId="77777777" w:rsidTr="00B11AF4">
        <w:trPr>
          <w:trHeight w:val="828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02A3B217" w14:textId="77777777" w:rsidR="00B11AF4" w:rsidRPr="00B11AF4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B11AF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Domenii</w:t>
            </w:r>
          </w:p>
          <w:p w14:paraId="5CF3DCA4" w14:textId="77777777" w:rsidR="00B11AF4" w:rsidRPr="00B11AF4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B11AF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ale evaluării</w:t>
            </w:r>
          </w:p>
          <w:p w14:paraId="126479F1" w14:textId="77777777" w:rsidR="00B11AF4" w:rsidRPr="00B11AF4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33A6CE6B" w14:textId="77777777" w:rsidR="00B11AF4" w:rsidRPr="00B11AF4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2149BDBC" w14:textId="77777777" w:rsidR="00B11AF4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25008720" w14:textId="77777777" w:rsidR="00B11AF4" w:rsidRPr="00B11AF4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B11AF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Criterii de performanță</w:t>
            </w:r>
          </w:p>
          <w:p w14:paraId="204CA873" w14:textId="77777777" w:rsidR="00B11AF4" w:rsidRPr="00B11AF4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37E704BE" w14:textId="77777777" w:rsidR="00B11AF4" w:rsidRPr="00B11AF4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34ADB302" w14:textId="77777777" w:rsidR="00B11AF4" w:rsidRPr="00B11AF4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06B9203B" w14:textId="77777777" w:rsidR="00B11AF4" w:rsidRPr="00B11AF4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B11AF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Punctaj acordat la autoevaluare </w:t>
            </w:r>
          </w:p>
          <w:p w14:paraId="07163C5F" w14:textId="77777777" w:rsidR="00B11AF4" w:rsidRPr="00B11AF4" w:rsidRDefault="00B11AF4" w:rsidP="00B1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B16C02E" w14:textId="77777777" w:rsidR="00B11AF4" w:rsidRPr="00B11AF4" w:rsidRDefault="00B11AF4" w:rsidP="00B11A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D7A357" w14:textId="77777777" w:rsidR="00B11AF4" w:rsidRPr="00B11AF4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B11AF4">
              <w:rPr>
                <w:rFonts w:ascii="Times New Roman" w:hAnsi="Times New Roman"/>
                <w:b/>
                <w:sz w:val="24"/>
                <w:szCs w:val="24"/>
              </w:rPr>
              <w:t>Motivarea acordării punctajului pentru fiecare criteriu de performanță</w:t>
            </w:r>
          </w:p>
        </w:tc>
      </w:tr>
      <w:tr w:rsidR="00B11AF4" w:rsidRPr="00A253E7" w14:paraId="768B05AA" w14:textId="77777777" w:rsidTr="00B11AF4">
        <w:trPr>
          <w:trHeight w:val="276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14:paraId="06BADAA4" w14:textId="77777777" w:rsidR="00B11AF4" w:rsidRPr="00A253E7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96283B2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3630D64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A05AB57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480DD0" w:rsidRPr="00A253E7" w14:paraId="64084C7D" w14:textId="77777777" w:rsidTr="00B11AF4">
        <w:trPr>
          <w:trHeight w:val="755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53B86" w14:textId="7BEDC161" w:rsidR="00480DD0" w:rsidRDefault="00480DD0" w:rsidP="00B11AF4">
            <w:pPr>
              <w:numPr>
                <w:ilvl w:val="0"/>
                <w:numId w:val="9"/>
              </w:numPr>
              <w:tabs>
                <w:tab w:val="left" w:pos="0"/>
                <w:tab w:val="left" w:pos="252"/>
              </w:tabs>
              <w:spacing w:after="0" w:line="240" w:lineRule="auto"/>
              <w:ind w:left="0" w:right="72" w:firstLine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Proiectarea activității</w:t>
            </w:r>
          </w:p>
          <w:p w14:paraId="6B2097D4" w14:textId="3956050A" w:rsidR="00480DD0" w:rsidRPr="00A253E7" w:rsidRDefault="00480DD0" w:rsidP="00480DD0">
            <w:pPr>
              <w:tabs>
                <w:tab w:val="left" w:pos="0"/>
                <w:tab w:val="left" w:pos="252"/>
              </w:tabs>
              <w:spacing w:after="0" w:line="240" w:lineRule="auto"/>
              <w:ind w:right="7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15 p</w:t>
            </w:r>
          </w:p>
          <w:p w14:paraId="1CA96BC2" w14:textId="77777777" w:rsidR="00480DD0" w:rsidRPr="00A253E7" w:rsidRDefault="00480DD0" w:rsidP="00B11AF4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2A97B06B" w14:textId="77777777" w:rsidR="00480DD0" w:rsidRPr="00A253E7" w:rsidRDefault="00480DD0" w:rsidP="00B11AF4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1857C287" w14:textId="77777777" w:rsidR="00480DD0" w:rsidRPr="00A253E7" w:rsidRDefault="00480DD0" w:rsidP="00B11AF4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79CE7DB8" w14:textId="77777777" w:rsidR="00480DD0" w:rsidRPr="00A253E7" w:rsidRDefault="00480DD0" w:rsidP="00B11AF4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01BA0365" w14:textId="77777777" w:rsidR="00480DD0" w:rsidRPr="00A253E7" w:rsidRDefault="00480DD0" w:rsidP="00B11AF4">
            <w:pPr>
              <w:tabs>
                <w:tab w:val="left" w:pos="37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5820DD6E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BB773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1.1 </w:t>
            </w:r>
            <w:r w:rsidRPr="00A253E7">
              <w:rPr>
                <w:rFonts w:ascii="Times New Roman" w:hAnsi="Times New Roman"/>
                <w:sz w:val="24"/>
                <w:szCs w:val="24"/>
              </w:rPr>
              <w:t>Respectarea programei școlare, a normelor de elaborare a documentelor de proiectare, precum și adaptarea acesteia la particularitățile grupei/clasei.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9BC9A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o-RO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5234F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o-RO"/>
              </w:rPr>
              <w:t> </w:t>
            </w:r>
          </w:p>
        </w:tc>
      </w:tr>
      <w:tr w:rsidR="00480DD0" w:rsidRPr="00A253E7" w14:paraId="76C4CE89" w14:textId="77777777" w:rsidTr="00B11AF4">
        <w:trPr>
          <w:trHeight w:val="692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B397E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967B3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1.2. Implicarea în activitățile de proiectare a ofertei educaționale la nivelul unității.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F81A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9A827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480DD0" w:rsidRPr="00A253E7" w14:paraId="2F18CEAF" w14:textId="77777777" w:rsidTr="00B11AF4">
        <w:trPr>
          <w:trHeight w:val="630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344D09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C486F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1.3 Folosirea tehnologiei informării și comunicării (TIC) în activitatea de proiectare.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8F09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31566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480DD0" w:rsidRPr="00A253E7" w14:paraId="2B511E8A" w14:textId="77777777" w:rsidTr="00480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BDE73D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536650" w14:textId="77777777" w:rsidR="00480DD0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5FDF2DCE" w14:textId="235EE2F3" w:rsidR="00480DD0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1.4 Proiectarea activităților suport pentru învățarea în mediul on-line și a instrumentelor </w:t>
            </w:r>
            <w:r w:rsidR="00E54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 evaluare aplicabile on-line, din perspectiva principiilor de proiectare didactică.</w:t>
            </w:r>
          </w:p>
          <w:p w14:paraId="415CFCEE" w14:textId="4EEF0338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27601446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vMerge w:val="restart"/>
            <w:shd w:val="clear" w:color="auto" w:fill="auto"/>
            <w:vAlign w:val="bottom"/>
          </w:tcPr>
          <w:p w14:paraId="2BF684CB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80DD0" w:rsidRPr="00A253E7" w14:paraId="436B1AC8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0"/>
        </w:trPr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B240A1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6638AD" w14:textId="3A69961E" w:rsidR="00480DD0" w:rsidRDefault="00480DD0" w:rsidP="00480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1.4 Proiectarea unor activități extracurriculare</w:t>
            </w:r>
            <w:r w:rsidR="008C3A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corelate cu obiectivele curriculare, nevoile și interesele educabililor, planul managerial al unității.</w:t>
            </w:r>
          </w:p>
        </w:tc>
        <w:tc>
          <w:tcPr>
            <w:tcW w:w="1558" w:type="dxa"/>
            <w:vMerge/>
            <w:shd w:val="clear" w:color="auto" w:fill="auto"/>
          </w:tcPr>
          <w:p w14:paraId="27993D09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528" w:type="dxa"/>
            <w:vMerge/>
            <w:shd w:val="clear" w:color="auto" w:fill="auto"/>
            <w:vAlign w:val="bottom"/>
          </w:tcPr>
          <w:p w14:paraId="3CC7433C" w14:textId="77777777" w:rsidR="00480DD0" w:rsidRPr="00A253E7" w:rsidRDefault="00480DD0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16CBF" w:rsidRPr="00A253E7" w14:paraId="0D0BA673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430" w:type="dxa"/>
            <w:vMerge w:val="restart"/>
            <w:shd w:val="clear" w:color="auto" w:fill="auto"/>
            <w:vAlign w:val="bottom"/>
          </w:tcPr>
          <w:p w14:paraId="620D4FD9" w14:textId="77777777" w:rsidR="00216CBF" w:rsidRPr="00A253E7" w:rsidRDefault="00216CBF" w:rsidP="00B11AF4">
            <w:pPr>
              <w:numPr>
                <w:ilvl w:val="0"/>
                <w:numId w:val="9"/>
              </w:numPr>
              <w:tabs>
                <w:tab w:val="left" w:pos="282"/>
              </w:tabs>
              <w:spacing w:after="0" w:line="240" w:lineRule="auto"/>
              <w:ind w:left="-3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Realizarea activităților didactice</w:t>
            </w:r>
          </w:p>
          <w:p w14:paraId="33BD2F1E" w14:textId="77777777" w:rsidR="00216CBF" w:rsidRPr="00A253E7" w:rsidRDefault="00216CBF" w:rsidP="00B11AF4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7BC57254" w14:textId="77777777" w:rsidR="00216CBF" w:rsidRPr="00A253E7" w:rsidRDefault="00216CBF" w:rsidP="00B11AF4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60BFF7F3" w14:textId="77777777" w:rsidR="00216CBF" w:rsidRPr="00A253E7" w:rsidRDefault="00216CBF" w:rsidP="00B11AF4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3F9813CC" w14:textId="77777777" w:rsidR="00216CBF" w:rsidRPr="00A253E7" w:rsidRDefault="00216CBF" w:rsidP="00B11AF4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483C4FE0" w14:textId="77777777" w:rsidR="00216CBF" w:rsidRPr="00A253E7" w:rsidRDefault="00216CBF" w:rsidP="00B11AF4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4CD12B40" w14:textId="77777777" w:rsidR="00216CBF" w:rsidRPr="00A253E7" w:rsidRDefault="00216CBF" w:rsidP="00B11AF4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0F751F27" w14:textId="77777777" w:rsidR="00216CBF" w:rsidRPr="00A253E7" w:rsidRDefault="00216CBF" w:rsidP="00B11AF4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1B38DA09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6F114DF4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05E87CCF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4308CBB8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437C265D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0CD8936F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2.1 Utilizarea unor strategii didactice care asigură caracterul aplicativ al învățării și formarea competențelor specifice.</w:t>
            </w:r>
          </w:p>
        </w:tc>
        <w:tc>
          <w:tcPr>
            <w:tcW w:w="1558" w:type="dxa"/>
            <w:shd w:val="clear" w:color="auto" w:fill="auto"/>
          </w:tcPr>
          <w:p w14:paraId="6B9CAE09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74CD8F9E" w14:textId="77777777" w:rsidR="00216CBF" w:rsidRPr="00A253E7" w:rsidRDefault="00216CBF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16CBF" w:rsidRPr="00A253E7" w14:paraId="5385F5A5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430" w:type="dxa"/>
            <w:vMerge/>
            <w:vAlign w:val="center"/>
          </w:tcPr>
          <w:p w14:paraId="12FD3B9C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17E47B22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2.2  Utilizarea eficientă a resurselor materiale din unitatea de învățământ în vederea optimizării activităților didactice-inclusiv a resurselor TIC.</w:t>
            </w:r>
          </w:p>
        </w:tc>
        <w:tc>
          <w:tcPr>
            <w:tcW w:w="1558" w:type="dxa"/>
            <w:shd w:val="clear" w:color="auto" w:fill="auto"/>
          </w:tcPr>
          <w:p w14:paraId="33548851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528" w:type="dxa"/>
            <w:shd w:val="clear" w:color="auto" w:fill="auto"/>
            <w:vAlign w:val="bottom"/>
          </w:tcPr>
          <w:p w14:paraId="4CFE5169" w14:textId="77777777" w:rsidR="00216CBF" w:rsidRPr="00A253E7" w:rsidRDefault="00216CBF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16CBF" w:rsidRPr="00A253E7" w14:paraId="46CB42F4" w14:textId="77777777" w:rsidTr="008C3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9"/>
        </w:trPr>
        <w:tc>
          <w:tcPr>
            <w:tcW w:w="2430" w:type="dxa"/>
            <w:vMerge/>
            <w:vAlign w:val="center"/>
          </w:tcPr>
          <w:p w14:paraId="552DA63D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77750276" w14:textId="686C1410" w:rsidR="00216CBF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2.3. Utilizarea de resurse educaționale deschise, aplicație on-line, crearea și susținerea sesiunilor </w:t>
            </w: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 învățare pe platforme educaționale.</w:t>
            </w:r>
          </w:p>
          <w:p w14:paraId="2AD5F3E9" w14:textId="77777777" w:rsidR="00216CBF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534F5032" w14:textId="50F31C84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24C4666E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vMerge w:val="restart"/>
            <w:shd w:val="clear" w:color="auto" w:fill="auto"/>
            <w:vAlign w:val="bottom"/>
          </w:tcPr>
          <w:p w14:paraId="1D9A62C1" w14:textId="77777777" w:rsidR="00216CBF" w:rsidRPr="00A253E7" w:rsidRDefault="00216CBF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16CBF" w:rsidRPr="00A253E7" w14:paraId="6ABB25B8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0"/>
        </w:trPr>
        <w:tc>
          <w:tcPr>
            <w:tcW w:w="2430" w:type="dxa"/>
            <w:vMerge/>
            <w:vAlign w:val="center"/>
          </w:tcPr>
          <w:p w14:paraId="1E4171F4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66331680" w14:textId="77777777" w:rsidR="00216CBF" w:rsidRDefault="00216CBF" w:rsidP="0021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4FBD6A71" w14:textId="53D7464A" w:rsidR="00216CBF" w:rsidRPr="00A253E7" w:rsidRDefault="00216CBF" w:rsidP="0021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4</w:t>
            </w: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Diseminarea, evaluarea și valorizarea activităților realizate.</w:t>
            </w:r>
          </w:p>
        </w:tc>
        <w:tc>
          <w:tcPr>
            <w:tcW w:w="1558" w:type="dxa"/>
            <w:vMerge/>
            <w:shd w:val="clear" w:color="auto" w:fill="auto"/>
          </w:tcPr>
          <w:p w14:paraId="30A951DC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528" w:type="dxa"/>
            <w:vMerge/>
            <w:shd w:val="clear" w:color="auto" w:fill="auto"/>
            <w:vAlign w:val="bottom"/>
          </w:tcPr>
          <w:p w14:paraId="6AB63278" w14:textId="77777777" w:rsidR="00216CBF" w:rsidRPr="00A253E7" w:rsidRDefault="00216CBF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16CBF" w:rsidRPr="00A253E7" w14:paraId="57E8A8E2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430" w:type="dxa"/>
            <w:vMerge/>
            <w:vAlign w:val="center"/>
          </w:tcPr>
          <w:p w14:paraId="7ED4775C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37F3F3C4" w14:textId="5238ACFB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</w:t>
            </w: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Organizarea și desfășurarea activităților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didactice, curriculare și </w:t>
            </w: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extracurriculare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în mediul școlar, extrașcolar și în mediul on-line.</w:t>
            </w: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14:paraId="24DB7D0C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1358FCD8" w14:textId="77777777" w:rsidR="00216CBF" w:rsidRPr="00A253E7" w:rsidRDefault="00216CBF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16CBF" w:rsidRPr="00A253E7" w14:paraId="2A820E63" w14:textId="77777777" w:rsidTr="00216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2430" w:type="dxa"/>
            <w:vMerge/>
            <w:vAlign w:val="center"/>
          </w:tcPr>
          <w:p w14:paraId="13A3CBB5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32432D77" w14:textId="77777777" w:rsidR="00216CBF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6</w:t>
            </w: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Formarea deprinderilor de studiu individual și în echipă în vederea formării/dezvoltării competenței de ,,a învăța să înveți”.</w:t>
            </w:r>
          </w:p>
          <w:p w14:paraId="25E143CE" w14:textId="77777777" w:rsidR="00216CBF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0DCA9DEC" w14:textId="1F80A9E1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31191EEF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Garamond" w:eastAsia="Times New Roman" w:hAnsi="Garamond"/>
                <w:color w:val="FF66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vMerge w:val="restart"/>
            <w:shd w:val="clear" w:color="auto" w:fill="auto"/>
            <w:vAlign w:val="bottom"/>
          </w:tcPr>
          <w:p w14:paraId="2BC47325" w14:textId="77777777" w:rsidR="00216CBF" w:rsidRPr="00A253E7" w:rsidRDefault="00216CBF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216CBF" w:rsidRPr="00A253E7" w14:paraId="44A8AAC8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4"/>
        </w:trPr>
        <w:tc>
          <w:tcPr>
            <w:tcW w:w="2430" w:type="dxa"/>
            <w:vMerge/>
            <w:vAlign w:val="center"/>
          </w:tcPr>
          <w:p w14:paraId="0A557EDD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5B245094" w14:textId="3E1624D7" w:rsidR="00216CBF" w:rsidRDefault="00216CBF" w:rsidP="0021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2.7.</w:t>
            </w:r>
            <w:r w:rsidR="003219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Organizarea și desfășurarea de activități prin participarea l</w:t>
            </w:r>
            <w:r w:rsidR="008C3A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</w:t>
            </w:r>
            <w:r w:rsidR="003219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acțiuni de voluntariat</w:t>
            </w:r>
            <w:r w:rsidR="00D57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.</w:t>
            </w:r>
          </w:p>
          <w:p w14:paraId="39BC587F" w14:textId="77777777" w:rsidR="00216CBF" w:rsidRDefault="00216CBF" w:rsidP="00216C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0CF08C13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033A79B1" w14:textId="77777777" w:rsidR="00216CBF" w:rsidRPr="00A253E7" w:rsidRDefault="00216CBF" w:rsidP="00B11AF4">
            <w:pPr>
              <w:spacing w:after="0" w:line="240" w:lineRule="auto"/>
              <w:jc w:val="both"/>
              <w:rPr>
                <w:rFonts w:ascii="Garamond" w:eastAsia="Times New Roman" w:hAnsi="Garamond"/>
                <w:color w:val="FF6600"/>
                <w:sz w:val="24"/>
                <w:szCs w:val="24"/>
                <w:lang w:eastAsia="ro-RO"/>
              </w:rPr>
            </w:pPr>
          </w:p>
        </w:tc>
        <w:tc>
          <w:tcPr>
            <w:tcW w:w="5528" w:type="dxa"/>
            <w:vMerge/>
            <w:shd w:val="clear" w:color="auto" w:fill="auto"/>
            <w:vAlign w:val="bottom"/>
          </w:tcPr>
          <w:p w14:paraId="755B2508" w14:textId="77777777" w:rsidR="00216CBF" w:rsidRPr="00A253E7" w:rsidRDefault="00216CBF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D57029" w:rsidRPr="00A253E7" w14:paraId="329D42AE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430" w:type="dxa"/>
            <w:vMerge w:val="restart"/>
            <w:shd w:val="clear" w:color="auto" w:fill="auto"/>
            <w:vAlign w:val="bottom"/>
          </w:tcPr>
          <w:p w14:paraId="5A6EAB6E" w14:textId="77777777" w:rsidR="00D57029" w:rsidRPr="00A253E7" w:rsidRDefault="00D57029" w:rsidP="00B11AF4">
            <w:pPr>
              <w:numPr>
                <w:ilvl w:val="0"/>
                <w:numId w:val="9"/>
              </w:numPr>
              <w:tabs>
                <w:tab w:val="left" w:pos="222"/>
              </w:tabs>
              <w:spacing w:after="0" w:line="240" w:lineRule="auto"/>
              <w:ind w:left="-3" w:firstLine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Evaluarea rezultatelor</w:t>
            </w:r>
          </w:p>
          <w:p w14:paraId="62B36F07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învățării</w:t>
            </w:r>
          </w:p>
          <w:p w14:paraId="18B7581B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4CBBC140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59F18BFD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22945DA7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30D982FF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23833460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7B7D0224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05C812EC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678A9451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4A68C430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303B3A55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3.1 Asigurarea transparenței criteriilor, a procedurilor de evaluare și a rezultatelor activităților de evaluare.</w:t>
            </w:r>
          </w:p>
        </w:tc>
        <w:tc>
          <w:tcPr>
            <w:tcW w:w="1558" w:type="dxa"/>
            <w:shd w:val="clear" w:color="auto" w:fill="auto"/>
          </w:tcPr>
          <w:p w14:paraId="6B39A0FF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1CE259D7" w14:textId="77777777" w:rsidR="00D57029" w:rsidRPr="00A253E7" w:rsidRDefault="00D57029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D57029" w:rsidRPr="00A253E7" w14:paraId="59D37C53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430" w:type="dxa"/>
            <w:vMerge/>
            <w:vAlign w:val="center"/>
          </w:tcPr>
          <w:p w14:paraId="5613E22E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53D8D7CD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3.2 Aplicarea testelor predictive, interpretarea și comunicarea rezultatelor</w:t>
            </w:r>
            <w:r w:rsidRPr="00A253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558" w:type="dxa"/>
            <w:shd w:val="clear" w:color="auto" w:fill="auto"/>
          </w:tcPr>
          <w:p w14:paraId="40DBAC30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466989AD" w14:textId="77777777" w:rsidR="00D57029" w:rsidRPr="00A253E7" w:rsidRDefault="00D57029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D57029" w:rsidRPr="00A253E7" w14:paraId="0885F320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2430" w:type="dxa"/>
            <w:vMerge/>
            <w:vAlign w:val="center"/>
          </w:tcPr>
          <w:p w14:paraId="21556B20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64FB5E79" w14:textId="3BCDEF6B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3.3 Utilizarea diverselor instrumente de evaluare, inclusiv a celor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on-line.</w:t>
            </w:r>
          </w:p>
        </w:tc>
        <w:tc>
          <w:tcPr>
            <w:tcW w:w="1558" w:type="dxa"/>
            <w:shd w:val="clear" w:color="auto" w:fill="auto"/>
          </w:tcPr>
          <w:p w14:paraId="1A643C79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1270B2BF" w14:textId="77777777" w:rsidR="00D57029" w:rsidRPr="00A253E7" w:rsidRDefault="00D57029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D57029" w:rsidRPr="00A253E7" w14:paraId="5E671F81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30" w:type="dxa"/>
            <w:vMerge/>
            <w:vAlign w:val="center"/>
          </w:tcPr>
          <w:p w14:paraId="15CCCCC6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6CD8799B" w14:textId="0DBA7444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3.4 Promovarea autoevaluării și interevaluării. </w:t>
            </w:r>
          </w:p>
        </w:tc>
        <w:tc>
          <w:tcPr>
            <w:tcW w:w="1558" w:type="dxa"/>
            <w:shd w:val="clear" w:color="auto" w:fill="auto"/>
          </w:tcPr>
          <w:p w14:paraId="47BE198F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62E74C4D" w14:textId="77777777" w:rsidR="00D57029" w:rsidRPr="00A253E7" w:rsidRDefault="00D57029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D57029" w:rsidRPr="00A253E7" w14:paraId="36EC15FE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30" w:type="dxa"/>
            <w:vMerge/>
            <w:vAlign w:val="center"/>
          </w:tcPr>
          <w:p w14:paraId="35308988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2218EEF0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3.5 Evaluarea satisfacției beneficiarilor educaționali.</w:t>
            </w:r>
          </w:p>
        </w:tc>
        <w:tc>
          <w:tcPr>
            <w:tcW w:w="1558" w:type="dxa"/>
            <w:shd w:val="clear" w:color="auto" w:fill="auto"/>
          </w:tcPr>
          <w:p w14:paraId="3193406F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791BB498" w14:textId="77777777" w:rsidR="00D57029" w:rsidRPr="00A253E7" w:rsidRDefault="00D57029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D57029" w:rsidRPr="00A253E7" w14:paraId="39AD901E" w14:textId="77777777" w:rsidTr="00D57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2430" w:type="dxa"/>
            <w:vMerge/>
            <w:vAlign w:val="center"/>
          </w:tcPr>
          <w:p w14:paraId="1A1484F9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5495EF40" w14:textId="77777777" w:rsidR="00D57029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lang w:eastAsia="ro-RO"/>
              </w:rPr>
              <w:t>3.6 Coordonarea elaborării portofoliului educațional ca element central al evaluării rezultatelor învățării.</w:t>
            </w:r>
          </w:p>
          <w:p w14:paraId="203DF3D0" w14:textId="62E2EC6C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03BF449D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vMerge w:val="restart"/>
            <w:shd w:val="clear" w:color="auto" w:fill="auto"/>
            <w:vAlign w:val="bottom"/>
          </w:tcPr>
          <w:p w14:paraId="5BB7EA8A" w14:textId="77777777" w:rsidR="00D57029" w:rsidRPr="00A253E7" w:rsidRDefault="00D57029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D57029" w:rsidRPr="00A253E7" w14:paraId="5124B8FF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2430" w:type="dxa"/>
            <w:vMerge/>
            <w:vAlign w:val="center"/>
          </w:tcPr>
          <w:p w14:paraId="4EB4FD6C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2467CA2C" w14:textId="030A83D2" w:rsidR="00D57029" w:rsidRDefault="00D57029" w:rsidP="00D570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eastAsia="ro-RO"/>
              </w:rPr>
              <w:t>3.7 Realizarea și aplicarea unor instrumente de evaluare a activității on-line, valorizarea rezultatelor evaluării și oferirea de feed-back, fiecărui elev.</w:t>
            </w:r>
          </w:p>
          <w:p w14:paraId="106AF61F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o-RO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270CD96" w14:textId="77777777" w:rsidR="00D57029" w:rsidRPr="00A253E7" w:rsidRDefault="00D57029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528" w:type="dxa"/>
            <w:vMerge/>
            <w:shd w:val="clear" w:color="auto" w:fill="auto"/>
            <w:vAlign w:val="bottom"/>
          </w:tcPr>
          <w:p w14:paraId="6C8BFAE3" w14:textId="77777777" w:rsidR="00D57029" w:rsidRPr="00A253E7" w:rsidRDefault="00D57029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11AF4" w:rsidRPr="00A253E7" w14:paraId="007EC21F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430" w:type="dxa"/>
            <w:vMerge w:val="restart"/>
            <w:shd w:val="clear" w:color="auto" w:fill="auto"/>
            <w:vAlign w:val="bottom"/>
          </w:tcPr>
          <w:p w14:paraId="527E9C86" w14:textId="77777777" w:rsidR="00B11AF4" w:rsidRPr="00A253E7" w:rsidRDefault="00B11AF4" w:rsidP="00B11AF4">
            <w:pPr>
              <w:numPr>
                <w:ilvl w:val="0"/>
                <w:numId w:val="9"/>
              </w:numPr>
              <w:tabs>
                <w:tab w:val="left" w:pos="327"/>
              </w:tabs>
              <w:spacing w:after="0" w:line="240" w:lineRule="auto"/>
              <w:ind w:left="-3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Managementul clasei de elevi</w:t>
            </w:r>
          </w:p>
          <w:p w14:paraId="5E47A169" w14:textId="77777777" w:rsidR="00B11AF4" w:rsidRPr="00A253E7" w:rsidRDefault="00B11AF4" w:rsidP="00B11AF4">
            <w:pPr>
              <w:tabs>
                <w:tab w:val="left" w:pos="327"/>
              </w:tabs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7D082616" w14:textId="77777777" w:rsidR="00B11AF4" w:rsidRPr="00A253E7" w:rsidRDefault="00B11AF4" w:rsidP="00B11AF4">
            <w:pPr>
              <w:tabs>
                <w:tab w:val="left" w:pos="327"/>
              </w:tabs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3CAA1E3E" w14:textId="77777777" w:rsidR="00B11AF4" w:rsidRPr="00A253E7" w:rsidRDefault="00B11AF4" w:rsidP="00B11AF4">
            <w:pPr>
              <w:tabs>
                <w:tab w:val="left" w:pos="327"/>
              </w:tabs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6556FAED" w14:textId="77777777" w:rsidR="00B11AF4" w:rsidRPr="00A253E7" w:rsidRDefault="00B11AF4" w:rsidP="00B11AF4">
            <w:pPr>
              <w:tabs>
                <w:tab w:val="left" w:pos="327"/>
              </w:tabs>
              <w:spacing w:after="0" w:line="240" w:lineRule="auto"/>
              <w:ind w:left="-3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54E53E19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4.1 Stabilirea unui cadru adecvat (reguli de conduită, atitudini, ambient) pentru desfășurarea activităților în conformitate cu particularitățile clasei de elevi.</w:t>
            </w:r>
          </w:p>
          <w:p w14:paraId="798C236A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8" w:type="dxa"/>
            <w:shd w:val="clear" w:color="auto" w:fill="auto"/>
          </w:tcPr>
          <w:p w14:paraId="10378DA6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3E41E1C3" w14:textId="77777777" w:rsidR="00B11AF4" w:rsidRPr="00A253E7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B11AF4" w:rsidRPr="00A253E7" w14:paraId="3876A12D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30" w:type="dxa"/>
            <w:vMerge/>
            <w:vAlign w:val="center"/>
          </w:tcPr>
          <w:p w14:paraId="19E9CF4B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39C23448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4.2 Monitorizarea comportamentului elevilor și gestionarea situațiilor conflictuale.</w:t>
            </w:r>
          </w:p>
        </w:tc>
        <w:tc>
          <w:tcPr>
            <w:tcW w:w="1558" w:type="dxa"/>
            <w:shd w:val="clear" w:color="auto" w:fill="auto"/>
          </w:tcPr>
          <w:p w14:paraId="6A5C90CC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7C2BD426" w14:textId="77777777" w:rsidR="00B11AF4" w:rsidRPr="00A253E7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11AF4" w:rsidRPr="00A253E7" w14:paraId="6FDC1C3B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30" w:type="dxa"/>
            <w:vMerge/>
            <w:vAlign w:val="center"/>
          </w:tcPr>
          <w:p w14:paraId="3A12206D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6472D0B5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4.3 Cunoașterea, consilierea și tratarea diferențiată a elevilor.</w:t>
            </w:r>
          </w:p>
        </w:tc>
        <w:tc>
          <w:tcPr>
            <w:tcW w:w="1558" w:type="dxa"/>
            <w:shd w:val="clear" w:color="auto" w:fill="auto"/>
          </w:tcPr>
          <w:p w14:paraId="23BDAB2A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66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FF66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3E5C23F4" w14:textId="77777777" w:rsidR="00B11AF4" w:rsidRPr="00A253E7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6600"/>
                <w:sz w:val="24"/>
                <w:szCs w:val="24"/>
                <w:lang w:eastAsia="ro-RO"/>
              </w:rPr>
            </w:pPr>
          </w:p>
        </w:tc>
      </w:tr>
      <w:tr w:rsidR="00B11AF4" w:rsidRPr="00A253E7" w14:paraId="4560FC80" w14:textId="77777777" w:rsidTr="00372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1"/>
        </w:trPr>
        <w:tc>
          <w:tcPr>
            <w:tcW w:w="2430" w:type="dxa"/>
            <w:vMerge/>
            <w:vAlign w:val="center"/>
          </w:tcPr>
          <w:p w14:paraId="6A340668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68E6B119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4.4 Motivarea elevilor prin valorizarea exemplelor de bună practică.</w:t>
            </w:r>
          </w:p>
        </w:tc>
        <w:tc>
          <w:tcPr>
            <w:tcW w:w="1558" w:type="dxa"/>
            <w:shd w:val="clear" w:color="auto" w:fill="auto"/>
          </w:tcPr>
          <w:p w14:paraId="75250CCE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66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29693D4A" w14:textId="77777777" w:rsidR="00B11AF4" w:rsidRPr="00A253E7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6600"/>
                <w:sz w:val="24"/>
                <w:szCs w:val="24"/>
                <w:lang w:eastAsia="ro-RO"/>
              </w:rPr>
            </w:pPr>
          </w:p>
        </w:tc>
      </w:tr>
      <w:tr w:rsidR="00B11AF4" w:rsidRPr="00A253E7" w14:paraId="6D9BF55B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2430" w:type="dxa"/>
            <w:vMerge w:val="restart"/>
            <w:shd w:val="clear" w:color="auto" w:fill="auto"/>
          </w:tcPr>
          <w:p w14:paraId="34C39251" w14:textId="3F395BA7" w:rsidR="00B11AF4" w:rsidRPr="00A253E7" w:rsidRDefault="00B11AF4" w:rsidP="00B11AF4">
            <w:pPr>
              <w:numPr>
                <w:ilvl w:val="0"/>
                <w:numId w:val="9"/>
              </w:numPr>
              <w:tabs>
                <w:tab w:val="left" w:pos="282"/>
              </w:tabs>
              <w:spacing w:after="0" w:line="240" w:lineRule="auto"/>
              <w:ind w:left="-3" w:firstLine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Managementul carierei și al dezvoltării p</w:t>
            </w:r>
            <w:r w:rsidR="00D570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rofesionale</w:t>
            </w:r>
          </w:p>
          <w:p w14:paraId="4DD102C5" w14:textId="77777777" w:rsidR="00B11AF4" w:rsidRPr="00A253E7" w:rsidRDefault="00B11AF4" w:rsidP="00B11AF4">
            <w:pPr>
              <w:tabs>
                <w:tab w:val="left" w:pos="28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66641522" w14:textId="77777777" w:rsidR="00B11AF4" w:rsidRPr="00A253E7" w:rsidRDefault="00B11AF4" w:rsidP="00B11AF4">
            <w:pPr>
              <w:tabs>
                <w:tab w:val="left" w:pos="28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288BA3D4" w14:textId="77777777" w:rsidR="00B11AF4" w:rsidRPr="00A253E7" w:rsidRDefault="00B11AF4" w:rsidP="00B11AF4">
            <w:pPr>
              <w:tabs>
                <w:tab w:val="left" w:pos="28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1018B3C4" w14:textId="77777777" w:rsidR="00B11AF4" w:rsidRPr="00A253E7" w:rsidRDefault="00B11AF4" w:rsidP="00B11AF4">
            <w:pPr>
              <w:tabs>
                <w:tab w:val="left" w:pos="28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1EB51F13" w14:textId="77777777" w:rsidR="00B11AF4" w:rsidRPr="00A253E7" w:rsidRDefault="00B11AF4" w:rsidP="00B11AF4">
            <w:pPr>
              <w:tabs>
                <w:tab w:val="left" w:pos="28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2575F093" w14:textId="77777777" w:rsidR="00B11AF4" w:rsidRPr="00A253E7" w:rsidRDefault="00B11AF4" w:rsidP="00B11AF4">
            <w:pPr>
              <w:tabs>
                <w:tab w:val="left" w:pos="28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389AF49F" w14:textId="77777777" w:rsidR="00B11AF4" w:rsidRPr="00A253E7" w:rsidRDefault="00B11AF4" w:rsidP="00B1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2BA73A99" w14:textId="42B1EE0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5.1 </w:t>
            </w:r>
            <w:r w:rsidR="005D34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</w:t>
            </w: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articiparea la programele de formare continuă/perfecționare</w:t>
            </w:r>
            <w:r w:rsidR="005D34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și</w:t>
            </w: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 </w:t>
            </w:r>
            <w:r w:rsidR="005D34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v</w:t>
            </w:r>
            <w:r w:rsidR="005D344B"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alorificarea competențelor științifice, didactice și metodice dobândite</w:t>
            </w:r>
            <w:r w:rsidR="005D34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558" w:type="dxa"/>
            <w:shd w:val="clear" w:color="auto" w:fill="auto"/>
          </w:tcPr>
          <w:p w14:paraId="497FDA52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48E7545B" w14:textId="77777777" w:rsidR="00B11AF4" w:rsidRPr="00A253E7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11AF4" w:rsidRPr="00A253E7" w14:paraId="5C417257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30" w:type="dxa"/>
            <w:vMerge/>
            <w:vAlign w:val="center"/>
          </w:tcPr>
          <w:p w14:paraId="13209D25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65395C4C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5.2 Implicarea în organizarea activităților metodice la nivelul comisiei/catedrei/responsabilului.</w:t>
            </w:r>
          </w:p>
        </w:tc>
        <w:tc>
          <w:tcPr>
            <w:tcW w:w="1558" w:type="dxa"/>
            <w:shd w:val="clear" w:color="auto" w:fill="auto"/>
          </w:tcPr>
          <w:p w14:paraId="6496B0DD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040C05A6" w14:textId="77777777" w:rsidR="00B11AF4" w:rsidRPr="00A253E7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11AF4" w:rsidRPr="00A253E7" w14:paraId="4426703A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30" w:type="dxa"/>
            <w:vMerge/>
            <w:vAlign w:val="center"/>
          </w:tcPr>
          <w:p w14:paraId="55CC66EB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1D95341E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5.3 Realizarea/actualizarea portofoliului profesional  și dosarului personal.</w:t>
            </w:r>
          </w:p>
        </w:tc>
        <w:tc>
          <w:tcPr>
            <w:tcW w:w="1558" w:type="dxa"/>
            <w:shd w:val="clear" w:color="auto" w:fill="auto"/>
          </w:tcPr>
          <w:p w14:paraId="7FFD2834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2DFC53C5" w14:textId="77777777" w:rsidR="00B11AF4" w:rsidRPr="00A253E7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5D344B" w:rsidRPr="00A253E7" w14:paraId="4C2D66FB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2430" w:type="dxa"/>
            <w:vMerge/>
            <w:vAlign w:val="center"/>
          </w:tcPr>
          <w:p w14:paraId="11AC3BBD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vMerge w:val="restart"/>
            <w:shd w:val="clear" w:color="auto" w:fill="auto"/>
            <w:vAlign w:val="bottom"/>
          </w:tcPr>
          <w:p w14:paraId="177C6CE6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5.4 Dezvoltarea capacității de comunicare și relaționare în interiorul și în afara unității (cu elevii, personalul școlii, echipa managerială și cu beneficiarii din cadrul comunității-familiile elevilor).</w:t>
            </w:r>
          </w:p>
        </w:tc>
        <w:tc>
          <w:tcPr>
            <w:tcW w:w="1558" w:type="dxa"/>
            <w:shd w:val="clear" w:color="auto" w:fill="auto"/>
          </w:tcPr>
          <w:p w14:paraId="1B6A5F9D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5AE2DC61" w14:textId="77777777" w:rsidR="005D344B" w:rsidRPr="00A253E7" w:rsidRDefault="005D344B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5D344B" w:rsidRPr="00A253E7" w14:paraId="346639D3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2430" w:type="dxa"/>
            <w:vMerge/>
            <w:vAlign w:val="center"/>
          </w:tcPr>
          <w:p w14:paraId="04D47AB0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vMerge/>
            <w:shd w:val="clear" w:color="auto" w:fill="auto"/>
            <w:vAlign w:val="bottom"/>
          </w:tcPr>
          <w:p w14:paraId="66735AB2" w14:textId="3F055B09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8" w:type="dxa"/>
            <w:shd w:val="clear" w:color="auto" w:fill="auto"/>
          </w:tcPr>
          <w:p w14:paraId="726B57AC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1B0F48BD" w14:textId="77777777" w:rsidR="005D344B" w:rsidRPr="00A253E7" w:rsidRDefault="005D344B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</w:tr>
      <w:tr w:rsidR="005D344B" w:rsidRPr="00A253E7" w14:paraId="390258E6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2430" w:type="dxa"/>
            <w:vMerge w:val="restart"/>
            <w:shd w:val="clear" w:color="auto" w:fill="auto"/>
            <w:vAlign w:val="bottom"/>
          </w:tcPr>
          <w:p w14:paraId="50C53236" w14:textId="77777777" w:rsidR="005D344B" w:rsidRPr="00A253E7" w:rsidRDefault="005D344B" w:rsidP="00B11AF4">
            <w:pPr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-3" w:firstLine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Contribuția la dezvoltarea instituțională și la promovarea imaginii unității școlare</w:t>
            </w:r>
          </w:p>
          <w:p w14:paraId="3824244C" w14:textId="77777777" w:rsidR="005D344B" w:rsidRPr="00A253E7" w:rsidRDefault="005D344B" w:rsidP="00B11AF4">
            <w:pPr>
              <w:tabs>
                <w:tab w:val="left" w:pos="252"/>
              </w:tabs>
              <w:spacing w:after="0" w:line="240" w:lineRule="auto"/>
              <w:ind w:left="-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5D9159EA" w14:textId="77777777" w:rsidR="005D344B" w:rsidRPr="00A253E7" w:rsidRDefault="005D344B" w:rsidP="00B11AF4">
            <w:pPr>
              <w:tabs>
                <w:tab w:val="left" w:pos="252"/>
              </w:tabs>
              <w:spacing w:after="0" w:line="240" w:lineRule="auto"/>
              <w:ind w:left="-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14:paraId="2C334BD6" w14:textId="77777777" w:rsidR="005D344B" w:rsidRPr="00A253E7" w:rsidRDefault="005D344B" w:rsidP="00B11AF4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46F124D0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6.1 Dezvoltarea de parteneriate și  proiecte educaționale în vederea dezvoltării instituționale.</w:t>
            </w:r>
          </w:p>
        </w:tc>
        <w:tc>
          <w:tcPr>
            <w:tcW w:w="1558" w:type="dxa"/>
            <w:shd w:val="clear" w:color="auto" w:fill="auto"/>
          </w:tcPr>
          <w:p w14:paraId="2C1E11C3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189C2349" w14:textId="77777777" w:rsidR="005D344B" w:rsidRPr="00A253E7" w:rsidRDefault="005D344B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5D344B" w:rsidRPr="00A253E7" w14:paraId="2B3316D3" w14:textId="77777777" w:rsidTr="00424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"/>
        </w:trPr>
        <w:tc>
          <w:tcPr>
            <w:tcW w:w="2430" w:type="dxa"/>
            <w:vMerge/>
            <w:vAlign w:val="center"/>
          </w:tcPr>
          <w:p w14:paraId="2A193DEE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622474E7" w14:textId="62329D08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6.2 Promovarea ofertei educaționale.</w:t>
            </w:r>
          </w:p>
        </w:tc>
        <w:tc>
          <w:tcPr>
            <w:tcW w:w="1558" w:type="dxa"/>
            <w:shd w:val="clear" w:color="auto" w:fill="auto"/>
          </w:tcPr>
          <w:p w14:paraId="2BA5A38D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528" w:type="dxa"/>
            <w:shd w:val="clear" w:color="auto" w:fill="auto"/>
            <w:vAlign w:val="bottom"/>
          </w:tcPr>
          <w:p w14:paraId="0C8025B4" w14:textId="77777777" w:rsidR="005D344B" w:rsidRPr="00A253E7" w:rsidRDefault="005D344B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5D344B" w:rsidRPr="00A253E7" w14:paraId="7AF51265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30" w:type="dxa"/>
            <w:vMerge/>
            <w:vAlign w:val="center"/>
          </w:tcPr>
          <w:p w14:paraId="61FF6B7A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1ECB0475" w14:textId="7A2A52CD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6.3 Promovarea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unității de învățământ</w:t>
            </w: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în comunitate prin participarea și rezultatele elevilor la olimpiade, concursuri, competiții, activități extracurriculare și extrașcolare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, realizate în mediul școlar, extrașcolar și în mediul on-line.</w:t>
            </w:r>
          </w:p>
        </w:tc>
        <w:tc>
          <w:tcPr>
            <w:tcW w:w="1558" w:type="dxa"/>
            <w:shd w:val="clear" w:color="auto" w:fill="auto"/>
          </w:tcPr>
          <w:p w14:paraId="6D76CDE0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01C4EE42" w14:textId="77777777" w:rsidR="005D344B" w:rsidRPr="00A253E7" w:rsidRDefault="005D344B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5D344B" w:rsidRPr="00A253E7" w14:paraId="632057AC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2430" w:type="dxa"/>
            <w:vMerge/>
            <w:shd w:val="clear" w:color="auto" w:fill="auto"/>
            <w:vAlign w:val="center"/>
          </w:tcPr>
          <w:p w14:paraId="26CFA448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06DE24D1" w14:textId="7320B525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6.4 Realizarea/participarea la programe/activități de prevenire și combatere a violenței și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bullyingului în mediul școlar și / sau în mediul on-line.</w:t>
            </w:r>
          </w:p>
        </w:tc>
        <w:tc>
          <w:tcPr>
            <w:tcW w:w="1558" w:type="dxa"/>
            <w:shd w:val="clear" w:color="auto" w:fill="auto"/>
          </w:tcPr>
          <w:p w14:paraId="1337246B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457CE314" w14:textId="77777777" w:rsidR="005D344B" w:rsidRPr="00A253E7" w:rsidRDefault="005D344B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5D344B" w:rsidRPr="00A253E7" w14:paraId="17592B56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0"/>
        </w:trPr>
        <w:tc>
          <w:tcPr>
            <w:tcW w:w="2430" w:type="dxa"/>
            <w:vMerge/>
            <w:vAlign w:val="center"/>
          </w:tcPr>
          <w:p w14:paraId="6AD0406B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52442807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6.5 Respectarea normelor, procedurilor de sănătate și securitate a muncii și de PSI și ISU pentru toate tipurile de activități desfășurate în cadrul unității de învățământ precum și a sarcinilor suplimentare.</w:t>
            </w:r>
          </w:p>
        </w:tc>
        <w:tc>
          <w:tcPr>
            <w:tcW w:w="1558" w:type="dxa"/>
            <w:shd w:val="clear" w:color="auto" w:fill="auto"/>
          </w:tcPr>
          <w:p w14:paraId="1BC088C2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444B49C0" w14:textId="77777777" w:rsidR="005D344B" w:rsidRPr="00A253E7" w:rsidRDefault="005D344B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5D344B" w:rsidRPr="00A253E7" w14:paraId="1B5CFE1F" w14:textId="77777777" w:rsidTr="00424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2430" w:type="dxa"/>
            <w:vMerge/>
            <w:vAlign w:val="center"/>
          </w:tcPr>
          <w:p w14:paraId="52E03AE3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7F3FFC97" w14:textId="3E272B3F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6.6 Implicarea activă în crearea unei culturi a calității la nivelul organizației.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54CA1CCC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28" w:type="dxa"/>
            <w:vMerge w:val="restart"/>
            <w:shd w:val="clear" w:color="auto" w:fill="auto"/>
          </w:tcPr>
          <w:p w14:paraId="68BFA655" w14:textId="77777777" w:rsidR="005D344B" w:rsidRPr="00A253E7" w:rsidRDefault="005D344B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</w:tr>
      <w:tr w:rsidR="005D344B" w:rsidRPr="00A253E7" w14:paraId="5968CD66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2430" w:type="dxa"/>
            <w:vMerge/>
            <w:vAlign w:val="center"/>
          </w:tcPr>
          <w:p w14:paraId="1FBC9619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2A778B6E" w14:textId="09F5C09D" w:rsidR="005D344B" w:rsidRDefault="005D344B" w:rsidP="005D34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6.7 Promovarea de activități de învățare interactive prin utilizarea unor instrumente realizate cu ajutorul tehnologiei.</w:t>
            </w:r>
          </w:p>
          <w:p w14:paraId="20D6FEF2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2FF56CA" w14:textId="77777777" w:rsidR="005D344B" w:rsidRPr="00A253E7" w:rsidRDefault="005D344B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8B16B29" w14:textId="77777777" w:rsidR="005D344B" w:rsidRPr="00A253E7" w:rsidRDefault="005D344B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</w:tr>
      <w:tr w:rsidR="00B11AF4" w:rsidRPr="00A253E7" w14:paraId="76CD6CC7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30" w:type="dxa"/>
            <w:vMerge w:val="restart"/>
            <w:shd w:val="clear" w:color="auto" w:fill="auto"/>
          </w:tcPr>
          <w:p w14:paraId="598DACAC" w14:textId="77777777" w:rsidR="00B11AF4" w:rsidRPr="00A253E7" w:rsidRDefault="00FA38AC" w:rsidP="00FA38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7. </w:t>
            </w:r>
            <w:r w:rsidR="00B11AF4" w:rsidRPr="00A253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Conduita profesională</w:t>
            </w:r>
          </w:p>
        </w:tc>
        <w:tc>
          <w:tcPr>
            <w:tcW w:w="5473" w:type="dxa"/>
            <w:shd w:val="clear" w:color="auto" w:fill="auto"/>
            <w:vAlign w:val="bottom"/>
          </w:tcPr>
          <w:p w14:paraId="2B263247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7.1. Manifestarea atitudinii morale și civice (limbaj, ținută, respect, comportament).</w:t>
            </w:r>
          </w:p>
        </w:tc>
        <w:tc>
          <w:tcPr>
            <w:tcW w:w="1558" w:type="dxa"/>
            <w:shd w:val="clear" w:color="auto" w:fill="auto"/>
          </w:tcPr>
          <w:p w14:paraId="7363A7EE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528" w:type="dxa"/>
            <w:shd w:val="clear" w:color="auto" w:fill="auto"/>
          </w:tcPr>
          <w:p w14:paraId="512E4301" w14:textId="77777777" w:rsidR="00B11AF4" w:rsidRPr="00A253E7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11AF4" w:rsidRPr="00A253E7" w14:paraId="187BC59C" w14:textId="77777777" w:rsidTr="00B11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</w:trPr>
        <w:tc>
          <w:tcPr>
            <w:tcW w:w="2430" w:type="dxa"/>
            <w:vMerge/>
            <w:shd w:val="clear" w:color="auto" w:fill="auto"/>
            <w:vAlign w:val="center"/>
          </w:tcPr>
          <w:p w14:paraId="41D31251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473" w:type="dxa"/>
            <w:shd w:val="clear" w:color="auto" w:fill="auto"/>
            <w:vAlign w:val="bottom"/>
          </w:tcPr>
          <w:p w14:paraId="5972895D" w14:textId="7FB13D11" w:rsidR="00B11AF4" w:rsidRPr="00A253E7" w:rsidRDefault="00B11AF4" w:rsidP="00C2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7.2. Respectarea și promovarea deontologiei</w:t>
            </w:r>
            <w:r w:rsidR="005D34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didactice (normelor deontologice).</w:t>
            </w:r>
            <w:r w:rsidRPr="00A253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14:paraId="1A0C89C2" w14:textId="77777777" w:rsidR="00B11AF4" w:rsidRPr="00A253E7" w:rsidRDefault="00B11AF4" w:rsidP="00B11A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528" w:type="dxa"/>
            <w:shd w:val="clear" w:color="auto" w:fill="auto"/>
          </w:tcPr>
          <w:p w14:paraId="6E0D8A33" w14:textId="77777777" w:rsidR="00B11AF4" w:rsidRPr="00A253E7" w:rsidRDefault="00B11AF4" w:rsidP="00B11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</w:tbl>
    <w:p w14:paraId="5F58A78B" w14:textId="77777777" w:rsidR="00403928" w:rsidRPr="00A253E7" w:rsidRDefault="00403928" w:rsidP="00053ED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67207056" w14:textId="77777777" w:rsidR="00403928" w:rsidRPr="00A253E7" w:rsidRDefault="001573CE" w:rsidP="001573C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53E7">
        <w:rPr>
          <w:rFonts w:ascii="Times New Roman" w:hAnsi="Times New Roman"/>
          <w:sz w:val="24"/>
          <w:szCs w:val="24"/>
        </w:rPr>
        <w:t xml:space="preserve">           </w:t>
      </w:r>
    </w:p>
    <w:p w14:paraId="62828236" w14:textId="77777777" w:rsidR="00CE19DA" w:rsidRDefault="00C27A77" w:rsidP="00053ED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Numele și prenumele ..........................................................</w:t>
      </w:r>
    </w:p>
    <w:p w14:paraId="43CA2BD5" w14:textId="77777777" w:rsidR="00C27A77" w:rsidRDefault="00C27A77" w:rsidP="00053ED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3E005888" w14:textId="77777777" w:rsidR="00C27A77" w:rsidRPr="00A253E7" w:rsidRDefault="00C27A77" w:rsidP="00053ED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Semnătura ...........................................................</w:t>
      </w:r>
    </w:p>
    <w:sectPr w:rsidR="00C27A77" w:rsidRPr="00A253E7" w:rsidSect="00315E48">
      <w:headerReference w:type="default" r:id="rId8"/>
      <w:footerReference w:type="default" r:id="rId9"/>
      <w:pgSz w:w="16839" w:h="11907" w:orient="landscape" w:code="9"/>
      <w:pgMar w:top="1080" w:right="1440" w:bottom="85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96AD" w14:textId="77777777" w:rsidR="00943C6E" w:rsidRDefault="00943C6E" w:rsidP="00E160F0">
      <w:pPr>
        <w:spacing w:after="0" w:line="240" w:lineRule="auto"/>
      </w:pPr>
      <w:r>
        <w:separator/>
      </w:r>
    </w:p>
  </w:endnote>
  <w:endnote w:type="continuationSeparator" w:id="0">
    <w:p w14:paraId="6C199D12" w14:textId="77777777" w:rsidR="00943C6E" w:rsidRDefault="00943C6E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69F3" w14:textId="77777777" w:rsidR="00833AFC" w:rsidRDefault="00833AFC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429C">
      <w:rPr>
        <w:noProof/>
      </w:rPr>
      <w:t>5</w:t>
    </w:r>
    <w:r>
      <w:fldChar w:fldCharType="end"/>
    </w:r>
  </w:p>
  <w:p w14:paraId="716A764D" w14:textId="77777777" w:rsidR="00022CBA" w:rsidRDefault="00022CBA" w:rsidP="00E160F0">
    <w:pPr>
      <w:pStyle w:val="Subsol"/>
      <w:ind w:left="6521"/>
      <w:jc w:val="right"/>
      <w:rPr>
        <w:rFonts w:ascii="Palatino Linotype" w:hAnsi="Palatino Linotype"/>
        <w:color w:val="0F243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0128" w14:textId="77777777" w:rsidR="00943C6E" w:rsidRDefault="00943C6E" w:rsidP="00E160F0">
      <w:pPr>
        <w:spacing w:after="0" w:line="240" w:lineRule="auto"/>
      </w:pPr>
      <w:r>
        <w:separator/>
      </w:r>
    </w:p>
  </w:footnote>
  <w:footnote w:type="continuationSeparator" w:id="0">
    <w:p w14:paraId="1873BCF8" w14:textId="77777777" w:rsidR="00943C6E" w:rsidRDefault="00943C6E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E9DB" w14:textId="3EB101D2" w:rsidR="00022CBA" w:rsidRPr="00002654" w:rsidRDefault="00424869" w:rsidP="00A253E7">
    <w:pPr>
      <w:pStyle w:val="Antet"/>
      <w:jc w:val="center"/>
    </w:pPr>
    <w:r>
      <w:rPr>
        <w:noProof/>
        <w:lang w:eastAsia="ro-RO"/>
      </w:rPr>
      <w:drawing>
        <wp:inline distT="0" distB="0" distL="0" distR="0" wp14:anchorId="279FB2A7" wp14:editId="29AA39CE">
          <wp:extent cx="6162675" cy="752475"/>
          <wp:effectExtent l="0" t="0" r="9525" b="9525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nou 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6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F83"/>
    <w:multiLevelType w:val="hybridMultilevel"/>
    <w:tmpl w:val="733C69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D0C"/>
    <w:multiLevelType w:val="multilevel"/>
    <w:tmpl w:val="4050CCE0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4923CB"/>
    <w:multiLevelType w:val="hybridMultilevel"/>
    <w:tmpl w:val="36BC274E"/>
    <w:lvl w:ilvl="0" w:tplc="A696347A">
      <w:start w:val="1"/>
      <w:numFmt w:val="bullet"/>
      <w:lvlText w:val=""/>
      <w:lvlJc w:val="left"/>
      <w:pPr>
        <w:tabs>
          <w:tab w:val="num" w:pos="587"/>
        </w:tabs>
        <w:ind w:left="587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0A0875F3"/>
    <w:multiLevelType w:val="hybridMultilevel"/>
    <w:tmpl w:val="E6D285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00AB"/>
    <w:multiLevelType w:val="hybridMultilevel"/>
    <w:tmpl w:val="88E06116"/>
    <w:lvl w:ilvl="0" w:tplc="58727C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23018"/>
    <w:multiLevelType w:val="hybridMultilevel"/>
    <w:tmpl w:val="BB58BAF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372BE"/>
    <w:multiLevelType w:val="hybridMultilevel"/>
    <w:tmpl w:val="25DA6C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03013"/>
    <w:multiLevelType w:val="hybridMultilevel"/>
    <w:tmpl w:val="F978F394"/>
    <w:lvl w:ilvl="0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C644A"/>
    <w:multiLevelType w:val="hybridMultilevel"/>
    <w:tmpl w:val="76CCE03A"/>
    <w:lvl w:ilvl="0" w:tplc="5D423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70090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312926">
    <w:abstractNumId w:val="4"/>
  </w:num>
  <w:num w:numId="3" w16cid:durableId="244456601">
    <w:abstractNumId w:val="6"/>
  </w:num>
  <w:num w:numId="4" w16cid:durableId="1557081303">
    <w:abstractNumId w:val="3"/>
  </w:num>
  <w:num w:numId="5" w16cid:durableId="715860497">
    <w:abstractNumId w:val="8"/>
  </w:num>
  <w:num w:numId="6" w16cid:durableId="301889868">
    <w:abstractNumId w:val="2"/>
  </w:num>
  <w:num w:numId="7" w16cid:durableId="1222903785">
    <w:abstractNumId w:val="0"/>
  </w:num>
  <w:num w:numId="8" w16cid:durableId="132200470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1079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05EB6"/>
    <w:rsid w:val="00022CBA"/>
    <w:rsid w:val="00026260"/>
    <w:rsid w:val="0003220B"/>
    <w:rsid w:val="00035C1B"/>
    <w:rsid w:val="000366B4"/>
    <w:rsid w:val="0004433E"/>
    <w:rsid w:val="00053ED4"/>
    <w:rsid w:val="00053EDC"/>
    <w:rsid w:val="0006319D"/>
    <w:rsid w:val="00077FDC"/>
    <w:rsid w:val="00085414"/>
    <w:rsid w:val="00094256"/>
    <w:rsid w:val="000A31F4"/>
    <w:rsid w:val="000B032C"/>
    <w:rsid w:val="000B40AA"/>
    <w:rsid w:val="000C4E11"/>
    <w:rsid w:val="000D0D1C"/>
    <w:rsid w:val="000D48DA"/>
    <w:rsid w:val="000E009C"/>
    <w:rsid w:val="000E316B"/>
    <w:rsid w:val="0010133A"/>
    <w:rsid w:val="0012511F"/>
    <w:rsid w:val="00136E0B"/>
    <w:rsid w:val="00136E37"/>
    <w:rsid w:val="00141561"/>
    <w:rsid w:val="00142A2A"/>
    <w:rsid w:val="001573CE"/>
    <w:rsid w:val="00171B01"/>
    <w:rsid w:val="00194BAD"/>
    <w:rsid w:val="00196352"/>
    <w:rsid w:val="001A76CA"/>
    <w:rsid w:val="001B3B50"/>
    <w:rsid w:val="001D0806"/>
    <w:rsid w:val="001D764C"/>
    <w:rsid w:val="001E2657"/>
    <w:rsid w:val="001E3370"/>
    <w:rsid w:val="001F03E6"/>
    <w:rsid w:val="001F6B64"/>
    <w:rsid w:val="002074C7"/>
    <w:rsid w:val="00213B82"/>
    <w:rsid w:val="00216CBF"/>
    <w:rsid w:val="00216FB9"/>
    <w:rsid w:val="002262D8"/>
    <w:rsid w:val="002330C1"/>
    <w:rsid w:val="00237691"/>
    <w:rsid w:val="00247EBC"/>
    <w:rsid w:val="00254ED3"/>
    <w:rsid w:val="00256B2C"/>
    <w:rsid w:val="00262C41"/>
    <w:rsid w:val="00262DF3"/>
    <w:rsid w:val="00267838"/>
    <w:rsid w:val="00274D3D"/>
    <w:rsid w:val="00280A11"/>
    <w:rsid w:val="002828FA"/>
    <w:rsid w:val="002A43B1"/>
    <w:rsid w:val="002B0DC6"/>
    <w:rsid w:val="002C396A"/>
    <w:rsid w:val="002E4D92"/>
    <w:rsid w:val="0031393F"/>
    <w:rsid w:val="00315E48"/>
    <w:rsid w:val="003219C8"/>
    <w:rsid w:val="00327565"/>
    <w:rsid w:val="003364DB"/>
    <w:rsid w:val="00336815"/>
    <w:rsid w:val="003619F8"/>
    <w:rsid w:val="00370DAB"/>
    <w:rsid w:val="0037429C"/>
    <w:rsid w:val="00380DA7"/>
    <w:rsid w:val="00391FDE"/>
    <w:rsid w:val="0039356A"/>
    <w:rsid w:val="003A79DA"/>
    <w:rsid w:val="003B0AF9"/>
    <w:rsid w:val="003B2A78"/>
    <w:rsid w:val="003C13C0"/>
    <w:rsid w:val="003C5240"/>
    <w:rsid w:val="003D52EB"/>
    <w:rsid w:val="003D5D1C"/>
    <w:rsid w:val="003E3F65"/>
    <w:rsid w:val="003E4B34"/>
    <w:rsid w:val="003F55C7"/>
    <w:rsid w:val="00403928"/>
    <w:rsid w:val="004055F4"/>
    <w:rsid w:val="00420EA8"/>
    <w:rsid w:val="00424869"/>
    <w:rsid w:val="00424B89"/>
    <w:rsid w:val="00430447"/>
    <w:rsid w:val="004307F1"/>
    <w:rsid w:val="00431807"/>
    <w:rsid w:val="00440F4E"/>
    <w:rsid w:val="0044242F"/>
    <w:rsid w:val="00461E0C"/>
    <w:rsid w:val="00473ED4"/>
    <w:rsid w:val="00480DD0"/>
    <w:rsid w:val="00483D2E"/>
    <w:rsid w:val="004A1575"/>
    <w:rsid w:val="004A247B"/>
    <w:rsid w:val="004A382E"/>
    <w:rsid w:val="004A57D5"/>
    <w:rsid w:val="004A7F9D"/>
    <w:rsid w:val="004E3427"/>
    <w:rsid w:val="004F36D6"/>
    <w:rsid w:val="004F6F1F"/>
    <w:rsid w:val="00504DC1"/>
    <w:rsid w:val="00515D6B"/>
    <w:rsid w:val="00517D99"/>
    <w:rsid w:val="00533237"/>
    <w:rsid w:val="00533452"/>
    <w:rsid w:val="00533740"/>
    <w:rsid w:val="00534F9B"/>
    <w:rsid w:val="00536438"/>
    <w:rsid w:val="00536B12"/>
    <w:rsid w:val="005452D6"/>
    <w:rsid w:val="005535C7"/>
    <w:rsid w:val="00562136"/>
    <w:rsid w:val="00573445"/>
    <w:rsid w:val="005807D3"/>
    <w:rsid w:val="005848B5"/>
    <w:rsid w:val="00587596"/>
    <w:rsid w:val="005A2307"/>
    <w:rsid w:val="005A79C8"/>
    <w:rsid w:val="005C5060"/>
    <w:rsid w:val="005C731E"/>
    <w:rsid w:val="005D199B"/>
    <w:rsid w:val="005D2DEF"/>
    <w:rsid w:val="005D344B"/>
    <w:rsid w:val="005D76E1"/>
    <w:rsid w:val="005E795B"/>
    <w:rsid w:val="005F2597"/>
    <w:rsid w:val="006034C7"/>
    <w:rsid w:val="00606A63"/>
    <w:rsid w:val="006111B9"/>
    <w:rsid w:val="00633124"/>
    <w:rsid w:val="0063482B"/>
    <w:rsid w:val="006572B4"/>
    <w:rsid w:val="00657A8E"/>
    <w:rsid w:val="00662A66"/>
    <w:rsid w:val="0066677E"/>
    <w:rsid w:val="00691CF4"/>
    <w:rsid w:val="006D5E48"/>
    <w:rsid w:val="006F21F5"/>
    <w:rsid w:val="006F30E5"/>
    <w:rsid w:val="0071621A"/>
    <w:rsid w:val="007170EE"/>
    <w:rsid w:val="00717932"/>
    <w:rsid w:val="0072016C"/>
    <w:rsid w:val="00725C06"/>
    <w:rsid w:val="0072608A"/>
    <w:rsid w:val="007435E1"/>
    <w:rsid w:val="00756DC4"/>
    <w:rsid w:val="0075744A"/>
    <w:rsid w:val="00757C5E"/>
    <w:rsid w:val="00775641"/>
    <w:rsid w:val="007A44C7"/>
    <w:rsid w:val="007B0F6A"/>
    <w:rsid w:val="007B5FA1"/>
    <w:rsid w:val="007D423B"/>
    <w:rsid w:val="007D4FC5"/>
    <w:rsid w:val="007E311F"/>
    <w:rsid w:val="007F7BB8"/>
    <w:rsid w:val="00812D4E"/>
    <w:rsid w:val="0083143C"/>
    <w:rsid w:val="008324C5"/>
    <w:rsid w:val="00832CD1"/>
    <w:rsid w:val="00832DA4"/>
    <w:rsid w:val="00833AFC"/>
    <w:rsid w:val="0083544C"/>
    <w:rsid w:val="00844AA0"/>
    <w:rsid w:val="00861439"/>
    <w:rsid w:val="0086638E"/>
    <w:rsid w:val="00875A4D"/>
    <w:rsid w:val="00886BD6"/>
    <w:rsid w:val="00892192"/>
    <w:rsid w:val="00896205"/>
    <w:rsid w:val="008B1D73"/>
    <w:rsid w:val="008C064E"/>
    <w:rsid w:val="008C3A7B"/>
    <w:rsid w:val="008D463E"/>
    <w:rsid w:val="0090622B"/>
    <w:rsid w:val="0092299A"/>
    <w:rsid w:val="00932DEB"/>
    <w:rsid w:val="00934D6B"/>
    <w:rsid w:val="00935C37"/>
    <w:rsid w:val="00943C6E"/>
    <w:rsid w:val="00944590"/>
    <w:rsid w:val="0095322F"/>
    <w:rsid w:val="009540F0"/>
    <w:rsid w:val="009732E4"/>
    <w:rsid w:val="009870E3"/>
    <w:rsid w:val="009A3AB6"/>
    <w:rsid w:val="009B51DC"/>
    <w:rsid w:val="009D3DC6"/>
    <w:rsid w:val="009E3230"/>
    <w:rsid w:val="009E3B81"/>
    <w:rsid w:val="009E708B"/>
    <w:rsid w:val="00A00CB8"/>
    <w:rsid w:val="00A253E7"/>
    <w:rsid w:val="00A25F97"/>
    <w:rsid w:val="00A3758A"/>
    <w:rsid w:val="00A42390"/>
    <w:rsid w:val="00A652A5"/>
    <w:rsid w:val="00A72D8E"/>
    <w:rsid w:val="00A7500B"/>
    <w:rsid w:val="00A75EBB"/>
    <w:rsid w:val="00A913BE"/>
    <w:rsid w:val="00AA07AF"/>
    <w:rsid w:val="00AA0BAF"/>
    <w:rsid w:val="00AB58ED"/>
    <w:rsid w:val="00AB6F1B"/>
    <w:rsid w:val="00AC6AEE"/>
    <w:rsid w:val="00AE3565"/>
    <w:rsid w:val="00AF2C3D"/>
    <w:rsid w:val="00AF5D0A"/>
    <w:rsid w:val="00B05BB7"/>
    <w:rsid w:val="00B065B2"/>
    <w:rsid w:val="00B072AF"/>
    <w:rsid w:val="00B11AF4"/>
    <w:rsid w:val="00B32315"/>
    <w:rsid w:val="00B34AE7"/>
    <w:rsid w:val="00B35579"/>
    <w:rsid w:val="00B452FC"/>
    <w:rsid w:val="00B627AB"/>
    <w:rsid w:val="00B63BD7"/>
    <w:rsid w:val="00B71C2B"/>
    <w:rsid w:val="00B92F64"/>
    <w:rsid w:val="00B97F0C"/>
    <w:rsid w:val="00BA145B"/>
    <w:rsid w:val="00BB168F"/>
    <w:rsid w:val="00BB230B"/>
    <w:rsid w:val="00BC3836"/>
    <w:rsid w:val="00BE5A84"/>
    <w:rsid w:val="00BE6673"/>
    <w:rsid w:val="00BF12C3"/>
    <w:rsid w:val="00BF39CA"/>
    <w:rsid w:val="00BF54DA"/>
    <w:rsid w:val="00C25EB3"/>
    <w:rsid w:val="00C27A77"/>
    <w:rsid w:val="00C51C5B"/>
    <w:rsid w:val="00C60E71"/>
    <w:rsid w:val="00C618B9"/>
    <w:rsid w:val="00C67B86"/>
    <w:rsid w:val="00C863B1"/>
    <w:rsid w:val="00C915FE"/>
    <w:rsid w:val="00CE19DA"/>
    <w:rsid w:val="00CE2BA1"/>
    <w:rsid w:val="00D04450"/>
    <w:rsid w:val="00D05CE1"/>
    <w:rsid w:val="00D326F6"/>
    <w:rsid w:val="00D474AD"/>
    <w:rsid w:val="00D50DB4"/>
    <w:rsid w:val="00D51637"/>
    <w:rsid w:val="00D51B8F"/>
    <w:rsid w:val="00D57029"/>
    <w:rsid w:val="00D61782"/>
    <w:rsid w:val="00D6767B"/>
    <w:rsid w:val="00D812A3"/>
    <w:rsid w:val="00DC6BEB"/>
    <w:rsid w:val="00DD083F"/>
    <w:rsid w:val="00DD7BFC"/>
    <w:rsid w:val="00DE26E6"/>
    <w:rsid w:val="00DE5FBF"/>
    <w:rsid w:val="00DF1AB9"/>
    <w:rsid w:val="00DF7593"/>
    <w:rsid w:val="00E160F0"/>
    <w:rsid w:val="00E323AC"/>
    <w:rsid w:val="00E37BFB"/>
    <w:rsid w:val="00E37D47"/>
    <w:rsid w:val="00E45FEF"/>
    <w:rsid w:val="00E47AB8"/>
    <w:rsid w:val="00E51928"/>
    <w:rsid w:val="00E5432F"/>
    <w:rsid w:val="00E57C50"/>
    <w:rsid w:val="00E7408C"/>
    <w:rsid w:val="00E74C56"/>
    <w:rsid w:val="00E84001"/>
    <w:rsid w:val="00E86B7D"/>
    <w:rsid w:val="00E94886"/>
    <w:rsid w:val="00E94C5D"/>
    <w:rsid w:val="00E9588D"/>
    <w:rsid w:val="00EB1B53"/>
    <w:rsid w:val="00EB2C79"/>
    <w:rsid w:val="00EB514A"/>
    <w:rsid w:val="00EE4564"/>
    <w:rsid w:val="00EE4CB6"/>
    <w:rsid w:val="00EE63AA"/>
    <w:rsid w:val="00EF780C"/>
    <w:rsid w:val="00F234D8"/>
    <w:rsid w:val="00F313C1"/>
    <w:rsid w:val="00F372CD"/>
    <w:rsid w:val="00F37781"/>
    <w:rsid w:val="00F67FE7"/>
    <w:rsid w:val="00F852B9"/>
    <w:rsid w:val="00F8786D"/>
    <w:rsid w:val="00F95E9F"/>
    <w:rsid w:val="00FA08A7"/>
    <w:rsid w:val="00FA08F2"/>
    <w:rsid w:val="00FA0A21"/>
    <w:rsid w:val="00FA38AC"/>
    <w:rsid w:val="00FA4D18"/>
    <w:rsid w:val="00FB25F5"/>
    <w:rsid w:val="00FC0C19"/>
    <w:rsid w:val="00FC15FA"/>
    <w:rsid w:val="00FD0FEA"/>
    <w:rsid w:val="00FE1151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E560B"/>
  <w15:chartTrackingRefBased/>
  <w15:docId w15:val="{B9FC0126-73CF-4F70-916A-F46FF522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eastAsia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6111B9"/>
    <w:pPr>
      <w:keepNext/>
      <w:widowControl w:val="0"/>
      <w:spacing w:after="120" w:line="240" w:lineRule="auto"/>
      <w:ind w:right="17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Titlu3">
    <w:name w:val="heading 3"/>
    <w:basedOn w:val="Normal"/>
    <w:next w:val="Normal"/>
    <w:link w:val="Titlu3Caracter"/>
    <w:uiPriority w:val="99"/>
    <w:qFormat/>
    <w:rsid w:val="006111B9"/>
    <w:pPr>
      <w:keepNext/>
      <w:widowControl w:val="0"/>
      <w:spacing w:after="120" w:line="240" w:lineRule="auto"/>
      <w:ind w:right="17" w:firstLine="709"/>
      <w:jc w:val="both"/>
      <w:outlineLvl w:val="2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9"/>
    <w:rsid w:val="006111B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u3Caracter">
    <w:name w:val="Titlu 3 Caracter"/>
    <w:link w:val="Titlu3"/>
    <w:uiPriority w:val="99"/>
    <w:rsid w:val="006111B9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Default">
    <w:name w:val="Default"/>
    <w:rsid w:val="00935C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3312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Referincomentariu">
    <w:name w:val="annotation reference"/>
    <w:uiPriority w:val="99"/>
    <w:semiHidden/>
    <w:unhideWhenUsed/>
    <w:rsid w:val="007E311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E311F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rsid w:val="007E311F"/>
    <w:rPr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E311F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7E311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068B0-33D3-45A0-9B4E-6AD24170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cadru de evaluare în vederea acordării calificativului anual</vt:lpstr>
      <vt:lpstr>Fişa cadru de evaluare în vederea acordării calificativului anual</vt:lpstr>
    </vt:vector>
  </TitlesOfParts>
  <Company>AD Hoc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cadru de evaluare în vederea acordării calificativului anual</dc:title>
  <dc:subject/>
  <dc:creator>Raluca</dc:creator>
  <cp:keywords/>
  <cp:lastModifiedBy>Onete Florin Iulian</cp:lastModifiedBy>
  <cp:revision>24</cp:revision>
  <cp:lastPrinted>2014-05-19T12:38:00Z</cp:lastPrinted>
  <dcterms:created xsi:type="dcterms:W3CDTF">2017-07-28T10:31:00Z</dcterms:created>
  <dcterms:modified xsi:type="dcterms:W3CDTF">2025-07-09T07:01:00Z</dcterms:modified>
</cp:coreProperties>
</file>